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B5" w:rsidRPr="009213B5" w:rsidRDefault="009213B5" w:rsidP="00B220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B5">
        <w:rPr>
          <w:rFonts w:ascii="Times New Roman" w:hAnsi="Times New Roman" w:cs="Times New Roman"/>
          <w:b/>
          <w:sz w:val="28"/>
          <w:szCs w:val="28"/>
        </w:rPr>
        <w:t>Информация о дате, времени и месте передачи избирательных бюллетеней для голосования на выборах депутатов Государственной Думы</w:t>
      </w:r>
    </w:p>
    <w:p w:rsidR="005602DC" w:rsidRDefault="000205E3" w:rsidP="00B22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5E3">
        <w:rPr>
          <w:rFonts w:ascii="Times New Roman" w:hAnsi="Times New Roman" w:cs="Times New Roman"/>
          <w:sz w:val="28"/>
          <w:szCs w:val="28"/>
        </w:rPr>
        <w:t xml:space="preserve">Окружная избирательная комиссия одномандатного избирательного округа </w:t>
      </w:r>
      <w:r w:rsidR="00B22035">
        <w:rPr>
          <w:rFonts w:ascii="Times New Roman" w:hAnsi="Times New Roman" w:cs="Times New Roman"/>
          <w:sz w:val="28"/>
          <w:szCs w:val="28"/>
        </w:rPr>
        <w:t>«Краснодарский край – Восточный одномандатный избирательный округ № 56»</w:t>
      </w:r>
      <w:r w:rsidRPr="000205E3">
        <w:rPr>
          <w:rFonts w:ascii="Times New Roman" w:hAnsi="Times New Roman" w:cs="Times New Roman"/>
          <w:sz w:val="28"/>
          <w:szCs w:val="28"/>
        </w:rPr>
        <w:t xml:space="preserve"> информирует кандидатов, зарегистрированных по данному избирательному округу на выборах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 w:cs="Times New Roman"/>
          <w:sz w:val="28"/>
          <w:szCs w:val="28"/>
        </w:rPr>
        <w:t xml:space="preserve">, о получении избирательных бюллетеней окружной избирательной комиссией и передаче избирательных бюллетеней нижестоящим территориальным избирательным комиссиям, </w:t>
      </w:r>
      <w:r w:rsidR="007D1382">
        <w:rPr>
          <w:rFonts w:ascii="Times New Roman" w:hAnsi="Times New Roman" w:cs="Times New Roman"/>
          <w:sz w:val="28"/>
          <w:szCs w:val="28"/>
        </w:rPr>
        <w:t>по адресу: г. Краснодар, ул. </w:t>
      </w:r>
      <w:r>
        <w:rPr>
          <w:rFonts w:ascii="Times New Roman" w:hAnsi="Times New Roman" w:cs="Times New Roman"/>
          <w:sz w:val="28"/>
          <w:szCs w:val="28"/>
        </w:rPr>
        <w:t xml:space="preserve">Бабушкина, 244, </w:t>
      </w:r>
      <w:r w:rsidR="00B22035">
        <w:rPr>
          <w:rFonts w:ascii="Times New Roman" w:hAnsi="Times New Roman" w:cs="Times New Roman"/>
          <w:sz w:val="28"/>
          <w:szCs w:val="28"/>
        </w:rPr>
        <w:t>8 </w:t>
      </w:r>
      <w:r w:rsidR="00146331">
        <w:rPr>
          <w:rFonts w:ascii="Times New Roman" w:hAnsi="Times New Roman" w:cs="Times New Roman"/>
          <w:sz w:val="28"/>
          <w:szCs w:val="28"/>
        </w:rPr>
        <w:t xml:space="preserve">сентября 2026 года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22035">
        <w:rPr>
          <w:rFonts w:ascii="Times New Roman" w:hAnsi="Times New Roman" w:cs="Times New Roman"/>
          <w:sz w:val="28"/>
          <w:szCs w:val="28"/>
        </w:rPr>
        <w:t>9-30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035">
        <w:rPr>
          <w:rFonts w:ascii="Times New Roman" w:hAnsi="Times New Roman" w:cs="Times New Roman"/>
          <w:sz w:val="28"/>
          <w:szCs w:val="28"/>
        </w:rPr>
        <w:t>11-00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D1382" w:rsidRDefault="000205E3" w:rsidP="00B22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D1382">
        <w:rPr>
          <w:rFonts w:ascii="Times New Roman" w:hAnsi="Times New Roman" w:cs="Times New Roman"/>
          <w:sz w:val="28"/>
          <w:szCs w:val="28"/>
        </w:rPr>
        <w:t xml:space="preserve">частью 3 статьи 29 Федерального </w:t>
      </w:r>
      <w:r w:rsidR="00146331">
        <w:rPr>
          <w:rFonts w:ascii="Times New Roman" w:hAnsi="Times New Roman" w:cs="Times New Roman"/>
          <w:sz w:val="28"/>
          <w:szCs w:val="28"/>
        </w:rPr>
        <w:t xml:space="preserve">закона «О выборах депутатов </w:t>
      </w:r>
      <w:r w:rsidR="00146331" w:rsidRPr="000205E3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 w:rsidR="0014633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146331">
        <w:rPr>
          <w:rFonts w:ascii="Times New Roman" w:hAnsi="Times New Roman" w:cs="Times New Roman"/>
          <w:sz w:val="28"/>
          <w:szCs w:val="28"/>
        </w:rPr>
        <w:t xml:space="preserve"> </w:t>
      </w:r>
      <w:r w:rsidR="007D1382">
        <w:rPr>
          <w:rFonts w:ascii="Times New Roman" w:hAnsi="Times New Roman" w:cs="Times New Roman"/>
          <w:sz w:val="28"/>
          <w:szCs w:val="28"/>
        </w:rPr>
        <w:t>при передаче избирательных бюллетеней вправе присутствовать представители политических партий, наименования которых внесены в избирательный бюллетень, кандидаты, фамилии, имена и отчества которых внесены в избирательный бюллетень для голосования по соответствующим одномандатным избирательным округам, или представители этих кандидатов. При этом каждое из перечисленных лиц вправе подписать составляемый при передаче избирательных бюллетеней акт.</w:t>
      </w:r>
    </w:p>
    <w:p w:rsidR="000205E3" w:rsidRPr="000205E3" w:rsidRDefault="000205E3" w:rsidP="000205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05E3" w:rsidRPr="000205E3" w:rsidSect="00F5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05E3"/>
    <w:rsid w:val="000205E3"/>
    <w:rsid w:val="00146331"/>
    <w:rsid w:val="002365F2"/>
    <w:rsid w:val="005602DC"/>
    <w:rsid w:val="007D1382"/>
    <w:rsid w:val="009213B5"/>
    <w:rsid w:val="00B22035"/>
    <w:rsid w:val="00F5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1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Турищева</dc:creator>
  <cp:lastModifiedBy>Тищенко Д.А.</cp:lastModifiedBy>
  <cp:revision>4</cp:revision>
  <cp:lastPrinted>2026-09-03T14:43:00Z</cp:lastPrinted>
  <dcterms:created xsi:type="dcterms:W3CDTF">2026-09-04T10:01:00Z</dcterms:created>
  <dcterms:modified xsi:type="dcterms:W3CDTF">2026-09-04T12:18:00Z</dcterms:modified>
</cp:coreProperties>
</file>